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7F4" w:rsidRDefault="003F17F4" w:rsidP="003F17F4">
      <w:pPr>
        <w:ind w:firstLine="709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Студенттердің өздік жұмысы</w:t>
      </w:r>
    </w:p>
    <w:p w:rsidR="003F17F4" w:rsidRDefault="003F17F4" w:rsidP="003F17F4">
      <w:pPr>
        <w:ind w:firstLine="567"/>
        <w:jc w:val="center"/>
        <w:rPr>
          <w:b/>
          <w:sz w:val="28"/>
          <w:szCs w:val="22"/>
          <w:lang w:val="kk-KZ"/>
        </w:rPr>
      </w:pPr>
    </w:p>
    <w:p w:rsidR="003F17F4" w:rsidRDefault="003F17F4" w:rsidP="003F17F4">
      <w:pPr>
        <w:ind w:firstLine="567"/>
        <w:jc w:val="center"/>
        <w:rPr>
          <w:b/>
          <w:sz w:val="28"/>
          <w:szCs w:val="22"/>
          <w:lang w:val="kk-KZ"/>
        </w:rPr>
      </w:pPr>
      <w:r>
        <w:rPr>
          <w:b/>
          <w:sz w:val="28"/>
          <w:szCs w:val="22"/>
          <w:lang w:val="kk-KZ"/>
        </w:rPr>
        <w:t>ЖҮТ</w:t>
      </w:r>
      <w:r>
        <w:rPr>
          <w:b/>
          <w:sz w:val="28"/>
          <w:szCs w:val="22"/>
          <w:lang w:val="kk-KZ"/>
        </w:rPr>
        <w:t xml:space="preserve"> №2</w:t>
      </w:r>
    </w:p>
    <w:p w:rsidR="003F17F4" w:rsidRDefault="003F17F4" w:rsidP="003F17F4">
      <w:pPr>
        <w:ind w:firstLine="540"/>
        <w:jc w:val="both"/>
        <w:rPr>
          <w:b/>
          <w:sz w:val="28"/>
          <w:szCs w:val="28"/>
          <w:lang w:val="kk-KZ"/>
        </w:rPr>
      </w:pPr>
      <w:r w:rsidRPr="00907100">
        <w:rPr>
          <w:b/>
          <w:sz w:val="28"/>
          <w:szCs w:val="28"/>
          <w:lang w:val="kk-KZ"/>
        </w:rPr>
        <w:t>Т</w:t>
      </w:r>
      <w:r>
        <w:rPr>
          <w:b/>
          <w:sz w:val="28"/>
          <w:szCs w:val="28"/>
          <w:lang w:val="kk-KZ"/>
        </w:rPr>
        <w:t>ақырып</w:t>
      </w:r>
      <w:r w:rsidRPr="00907100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14</w:t>
      </w:r>
      <w:r w:rsidRPr="00907100">
        <w:rPr>
          <w:b/>
          <w:sz w:val="28"/>
          <w:szCs w:val="28"/>
          <w:lang w:val="kk-KZ"/>
        </w:rPr>
        <w:t xml:space="preserve">. </w:t>
      </w:r>
      <w:r w:rsidRPr="00041013">
        <w:rPr>
          <w:b/>
          <w:sz w:val="28"/>
          <w:szCs w:val="28"/>
          <w:lang w:val="kk-KZ"/>
        </w:rPr>
        <w:t>Маркетинг</w:t>
      </w:r>
      <w:r>
        <w:rPr>
          <w:b/>
          <w:sz w:val="28"/>
          <w:szCs w:val="28"/>
          <w:lang w:val="kk-KZ"/>
        </w:rPr>
        <w:t>тік</w:t>
      </w:r>
      <w:r w:rsidRPr="00041013">
        <w:rPr>
          <w:b/>
          <w:sz w:val="28"/>
          <w:szCs w:val="28"/>
          <w:lang w:val="kk-KZ"/>
        </w:rPr>
        <w:t xml:space="preserve"> аудит </w:t>
      </w:r>
      <w:r>
        <w:rPr>
          <w:b/>
          <w:sz w:val="28"/>
          <w:szCs w:val="28"/>
          <w:lang w:val="kk-KZ"/>
        </w:rPr>
        <w:t>және банктегі</w:t>
      </w:r>
      <w:r w:rsidRPr="00041013">
        <w:rPr>
          <w:b/>
          <w:sz w:val="28"/>
          <w:szCs w:val="28"/>
          <w:lang w:val="kk-KZ"/>
        </w:rPr>
        <w:t xml:space="preserve"> реинжиниринг. </w:t>
      </w:r>
    </w:p>
    <w:p w:rsidR="001938D3" w:rsidRDefault="001938D3" w:rsidP="001938D3">
      <w:pPr>
        <w:ind w:firstLine="567"/>
        <w:jc w:val="both"/>
        <w:rPr>
          <w:b/>
          <w:sz w:val="28"/>
          <w:szCs w:val="18"/>
          <w:lang w:val="kk-KZ"/>
        </w:rPr>
      </w:pPr>
    </w:p>
    <w:p w:rsidR="003F17F4" w:rsidRDefault="003F17F4" w:rsidP="003F17F4">
      <w:pPr>
        <w:ind w:firstLine="567"/>
        <w:jc w:val="both"/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Бақылау нысаны: </w:t>
      </w:r>
      <w:r w:rsidRPr="002742F2">
        <w:rPr>
          <w:sz w:val="28"/>
          <w:lang w:val="kk-KZ"/>
        </w:rPr>
        <w:t>Презентацияны қорғау</w:t>
      </w:r>
      <w:r>
        <w:rPr>
          <w:sz w:val="28"/>
          <w:lang w:val="kk-KZ"/>
        </w:rPr>
        <w:t>.</w:t>
      </w:r>
    </w:p>
    <w:p w:rsidR="007311D3" w:rsidRDefault="007311D3" w:rsidP="001938D3">
      <w:pPr>
        <w:ind w:firstLine="567"/>
        <w:rPr>
          <w:sz w:val="28"/>
          <w:szCs w:val="22"/>
          <w:lang w:val="kk-KZ"/>
        </w:rPr>
      </w:pPr>
    </w:p>
    <w:p w:rsidR="003F17F4" w:rsidRPr="003F17F4" w:rsidRDefault="003F17F4" w:rsidP="003F17F4">
      <w:pPr>
        <w:ind w:left="567"/>
        <w:jc w:val="both"/>
        <w:rPr>
          <w:sz w:val="28"/>
          <w:lang w:val="kk-KZ"/>
        </w:rPr>
      </w:pPr>
      <w:r w:rsidRPr="003F17F4">
        <w:rPr>
          <w:b/>
          <w:sz w:val="28"/>
          <w:lang w:val="kk-KZ"/>
        </w:rPr>
        <w:t xml:space="preserve">Мақсаты: </w:t>
      </w:r>
      <w:r w:rsidRPr="003F17F4">
        <w:rPr>
          <w:sz w:val="28"/>
          <w:lang w:val="kk-KZ"/>
        </w:rPr>
        <w:t xml:space="preserve">Маркетингтік аудит және банктегі реинжиниринг бойынша білімін қалыптастыру. </w:t>
      </w:r>
    </w:p>
    <w:p w:rsidR="003F17F4" w:rsidRPr="003F17F4" w:rsidRDefault="003F17F4" w:rsidP="003F17F4">
      <w:pPr>
        <w:ind w:left="567"/>
        <w:rPr>
          <w:b/>
          <w:sz w:val="28"/>
          <w:lang w:val="kk-KZ"/>
        </w:rPr>
      </w:pPr>
    </w:p>
    <w:p w:rsidR="003F17F4" w:rsidRPr="003F17F4" w:rsidRDefault="003F17F4" w:rsidP="003F17F4">
      <w:pPr>
        <w:ind w:left="567"/>
        <w:rPr>
          <w:b/>
          <w:sz w:val="28"/>
          <w:lang w:val="kk-KZ"/>
        </w:rPr>
      </w:pPr>
      <w:r w:rsidRPr="003F17F4">
        <w:rPr>
          <w:b/>
          <w:sz w:val="28"/>
          <w:lang w:val="kk-KZ"/>
        </w:rPr>
        <w:t xml:space="preserve">Міндеттері: </w:t>
      </w:r>
    </w:p>
    <w:p w:rsidR="003F17F4" w:rsidRPr="003F17F4" w:rsidRDefault="003F17F4" w:rsidP="003F17F4">
      <w:pPr>
        <w:ind w:left="567"/>
        <w:rPr>
          <w:sz w:val="28"/>
          <w:lang w:val="kk-KZ"/>
        </w:rPr>
      </w:pPr>
      <w:r w:rsidRPr="003F17F4">
        <w:rPr>
          <w:sz w:val="28"/>
          <w:lang w:val="kk-KZ"/>
        </w:rPr>
        <w:t>•</w:t>
      </w:r>
      <w:r w:rsidRPr="003F17F4">
        <w:rPr>
          <w:sz w:val="28"/>
          <w:lang w:val="kk-KZ"/>
        </w:rPr>
        <w:tab/>
        <w:t>Аталмыш тақырып бойынша негізгі түсініктерін ұғыну;</w:t>
      </w:r>
    </w:p>
    <w:p w:rsidR="003F17F4" w:rsidRPr="003F17F4" w:rsidRDefault="003F17F4" w:rsidP="003F17F4">
      <w:pPr>
        <w:ind w:left="567"/>
        <w:rPr>
          <w:sz w:val="28"/>
          <w:lang w:val="kk-KZ"/>
        </w:rPr>
      </w:pPr>
      <w:r w:rsidRPr="003F17F4">
        <w:rPr>
          <w:sz w:val="28"/>
          <w:lang w:val="kk-KZ"/>
        </w:rPr>
        <w:t>•</w:t>
      </w:r>
      <w:r w:rsidRPr="003F17F4">
        <w:rPr>
          <w:sz w:val="28"/>
          <w:lang w:val="kk-KZ"/>
        </w:rPr>
        <w:tab/>
        <w:t>Банктегі маркетингтік аудит, маркетингтік аудиттің қолдану бағыты және әдістерін зерттеу;</w:t>
      </w:r>
    </w:p>
    <w:p w:rsidR="003F17F4" w:rsidRPr="003F17F4" w:rsidRDefault="003F17F4" w:rsidP="003F17F4">
      <w:pPr>
        <w:ind w:left="567"/>
        <w:rPr>
          <w:sz w:val="28"/>
          <w:lang w:val="kk-KZ"/>
        </w:rPr>
      </w:pPr>
      <w:r w:rsidRPr="003F17F4">
        <w:rPr>
          <w:sz w:val="28"/>
          <w:lang w:val="kk-KZ"/>
        </w:rPr>
        <w:t>•</w:t>
      </w:r>
      <w:r w:rsidRPr="003F17F4">
        <w:rPr>
          <w:sz w:val="28"/>
          <w:lang w:val="kk-KZ"/>
        </w:rPr>
        <w:tab/>
        <w:t xml:space="preserve">Теориялық білімін тәжірибеде қолдану. </w:t>
      </w:r>
    </w:p>
    <w:p w:rsidR="003F17F4" w:rsidRPr="003F17F4" w:rsidRDefault="003F17F4" w:rsidP="003F17F4">
      <w:pPr>
        <w:ind w:left="567"/>
        <w:rPr>
          <w:b/>
          <w:sz w:val="28"/>
          <w:lang w:val="kk-KZ"/>
        </w:rPr>
      </w:pPr>
    </w:p>
    <w:p w:rsidR="003F17F4" w:rsidRPr="003F17F4" w:rsidRDefault="003F17F4" w:rsidP="003F17F4">
      <w:pPr>
        <w:ind w:left="567"/>
        <w:rPr>
          <w:b/>
          <w:sz w:val="28"/>
          <w:lang w:val="kk-KZ"/>
        </w:rPr>
      </w:pPr>
      <w:r w:rsidRPr="003F17F4">
        <w:rPr>
          <w:b/>
          <w:sz w:val="28"/>
          <w:lang w:val="kk-KZ"/>
        </w:rPr>
        <w:t xml:space="preserve">Жоспар: </w:t>
      </w:r>
    </w:p>
    <w:p w:rsidR="003F17F4" w:rsidRPr="003F17F4" w:rsidRDefault="003F17F4" w:rsidP="003F17F4">
      <w:pPr>
        <w:ind w:left="567"/>
        <w:rPr>
          <w:sz w:val="28"/>
          <w:lang w:val="kk-KZ"/>
        </w:rPr>
      </w:pPr>
      <w:r w:rsidRPr="003F17F4">
        <w:rPr>
          <w:sz w:val="28"/>
          <w:lang w:val="kk-KZ"/>
        </w:rPr>
        <w:t>1. Банктегі маркетингтік аудит.</w:t>
      </w:r>
    </w:p>
    <w:p w:rsidR="003F17F4" w:rsidRPr="003F17F4" w:rsidRDefault="003F17F4" w:rsidP="003F17F4">
      <w:pPr>
        <w:ind w:left="567"/>
        <w:rPr>
          <w:sz w:val="28"/>
          <w:lang w:val="kk-KZ"/>
        </w:rPr>
      </w:pPr>
      <w:r w:rsidRPr="003F17F4">
        <w:rPr>
          <w:sz w:val="28"/>
          <w:lang w:val="kk-KZ"/>
        </w:rPr>
        <w:t>2. Маркетингтік аудиттің қолдану бағыты және әдістері.</w:t>
      </w:r>
    </w:p>
    <w:p w:rsidR="003F17F4" w:rsidRPr="003F17F4" w:rsidRDefault="003F17F4" w:rsidP="003F17F4">
      <w:pPr>
        <w:ind w:left="567"/>
        <w:rPr>
          <w:sz w:val="28"/>
          <w:lang w:val="kk-KZ"/>
        </w:rPr>
      </w:pPr>
      <w:r w:rsidRPr="003F17F4">
        <w:rPr>
          <w:sz w:val="28"/>
          <w:lang w:val="kk-KZ"/>
        </w:rPr>
        <w:t>3. Маркетингтік аудиттің ақпараттық қолдау жүйесі.</w:t>
      </w:r>
    </w:p>
    <w:p w:rsidR="00D30078" w:rsidRPr="003F17F4" w:rsidRDefault="003F17F4" w:rsidP="003F17F4">
      <w:pPr>
        <w:ind w:left="567"/>
        <w:rPr>
          <w:sz w:val="28"/>
          <w:lang w:val="kk-KZ"/>
        </w:rPr>
      </w:pPr>
      <w:r w:rsidRPr="003F17F4">
        <w:rPr>
          <w:sz w:val="28"/>
          <w:lang w:val="kk-KZ"/>
        </w:rPr>
        <w:t>4. Банктегі реинжиниринг.</w:t>
      </w:r>
    </w:p>
    <w:p w:rsidR="003F17F4" w:rsidRDefault="003F17F4" w:rsidP="003F17F4">
      <w:pPr>
        <w:ind w:firstLine="567"/>
        <w:rPr>
          <w:sz w:val="28"/>
          <w:szCs w:val="22"/>
          <w:lang w:val="kk-KZ"/>
        </w:rPr>
      </w:pPr>
    </w:p>
    <w:p w:rsidR="003F17F4" w:rsidRPr="00643978" w:rsidRDefault="003F17F4" w:rsidP="00710EF7">
      <w:pPr>
        <w:ind w:firstLine="567"/>
        <w:jc w:val="both"/>
        <w:rPr>
          <w:b/>
          <w:sz w:val="28"/>
          <w:lang w:val="kk-KZ"/>
        </w:rPr>
      </w:pPr>
      <w:r w:rsidRPr="00643978">
        <w:rPr>
          <w:b/>
          <w:sz w:val="28"/>
          <w:lang w:val="kk-KZ"/>
        </w:rPr>
        <w:t>СӨЖ бойынша әдістемелік ұсыныстар:</w:t>
      </w:r>
    </w:p>
    <w:p w:rsidR="003F17F4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Презентация жасағанда мына ұсыныстарды ескеру керек:</w:t>
      </w:r>
    </w:p>
    <w:p w:rsidR="003F17F4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• презентацияны алдын ала жоспарлау - оның мақсаты мен жалпы мазмұнын анық білу;</w:t>
      </w:r>
    </w:p>
    <w:p w:rsidR="003F17F4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• әр слайд мәнді және есте қаларлықтай болуы керек;</w:t>
      </w:r>
    </w:p>
    <w:p w:rsidR="003F17F4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• слайдтағы ақпарат қысқа және қарапайым болғаны жөн;</w:t>
      </w:r>
    </w:p>
    <w:p w:rsidR="003F17F4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• импортталатын бейне пішімін таңдағанда, көрсету құралының мүмкіндіктерін ескеру;</w:t>
      </w:r>
    </w:p>
    <w:p w:rsidR="003F17F4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• кескіндегі объект фоннан түсі бойынша ерекшеленуі керек;</w:t>
      </w:r>
    </w:p>
    <w:p w:rsidR="003F17F4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• фотокескінді редакциялау үшін арнайы программаларды қолдану тиімді; </w:t>
      </w:r>
    </w:p>
    <w:p w:rsidR="003F17F4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• слайдты безендіру үшін кереғар және үйлесімді түстерді тандау;</w:t>
      </w:r>
    </w:p>
    <w:p w:rsidR="003F17F4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Презентация жасау үшін мына әрекеттерді орындау керек:</w:t>
      </w:r>
    </w:p>
    <w:p w:rsidR="003F17F4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1. Power Point-ті іске қосу. </w:t>
      </w:r>
    </w:p>
    <w:p w:rsidR="003F17F4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2. Презентация қосымшасында бетінде оның тақырыбына ең сәйкес презентация шаблонын таңдау.</w:t>
      </w:r>
    </w:p>
    <w:p w:rsidR="003F17F4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3. Слайдтар тәртібіне өтіп, слайд тақырыбында барды ерекшелеп, өз тақырыбынды теру.</w:t>
      </w:r>
    </w:p>
    <w:p w:rsidR="003F17F4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4. Әр слайдта үлгі мәтіннің орнына қажетті мәтінді теру. Келесі немесе алдыңғы слайдқа оту үшін слайдтар бойынша жылжу батырмаларын пайдалану.</w:t>
      </w:r>
    </w:p>
    <w:p w:rsidR="003F17F4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5. Жазбалар тәртібіне өтіп, ағымдағы слайдқа түсінік беру.</w:t>
      </w:r>
    </w:p>
    <w:p w:rsidR="003F17F4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6. Құрылым тәртібіне өтіп, презентация жоспарын қарап шығу.</w:t>
      </w:r>
    </w:p>
    <w:p w:rsidR="004878AB" w:rsidRPr="00710EF7" w:rsidRDefault="003F17F4" w:rsidP="00710EF7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7. Слайдтарды сұрыптау тәртібіне өтіп, слайдтардың орналасу ретін өзгерту.</w:t>
      </w:r>
      <w:bookmarkStart w:id="0" w:name="_GoBack"/>
      <w:bookmarkEnd w:id="0"/>
    </w:p>
    <w:sectPr w:rsidR="004878AB" w:rsidRPr="00710EF7" w:rsidSect="00710EF7">
      <w:pgSz w:w="11907" w:h="16840" w:code="9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7779E"/>
    <w:multiLevelType w:val="hybridMultilevel"/>
    <w:tmpl w:val="71E033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A394B38"/>
    <w:multiLevelType w:val="hybridMultilevel"/>
    <w:tmpl w:val="ED00DBE2"/>
    <w:lvl w:ilvl="0" w:tplc="95543FF4">
      <w:start w:val="8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E4A"/>
    <w:rsid w:val="000E08FB"/>
    <w:rsid w:val="001938D3"/>
    <w:rsid w:val="00245E95"/>
    <w:rsid w:val="00376240"/>
    <w:rsid w:val="003F17F4"/>
    <w:rsid w:val="004878AB"/>
    <w:rsid w:val="00561A2B"/>
    <w:rsid w:val="00710EF7"/>
    <w:rsid w:val="007311D3"/>
    <w:rsid w:val="009E0356"/>
    <w:rsid w:val="00B24355"/>
    <w:rsid w:val="00CE11C4"/>
    <w:rsid w:val="00D30078"/>
    <w:rsid w:val="00D46FDB"/>
    <w:rsid w:val="00D96E4A"/>
    <w:rsid w:val="00D97E17"/>
    <w:rsid w:val="00FD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"/>
    <w:basedOn w:val="a"/>
    <w:autoRedefine/>
    <w:rsid w:val="00245E9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3">
    <w:name w:val="List Paragraph"/>
    <w:basedOn w:val="a"/>
    <w:uiPriority w:val="34"/>
    <w:qFormat/>
    <w:rsid w:val="00D97E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"/>
    <w:basedOn w:val="a"/>
    <w:autoRedefine/>
    <w:rsid w:val="00245E9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3">
    <w:name w:val="List Paragraph"/>
    <w:basedOn w:val="a"/>
    <w:uiPriority w:val="34"/>
    <w:qFormat/>
    <w:rsid w:val="00D97E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8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2015-10-05T05:43:00Z</dcterms:created>
  <dcterms:modified xsi:type="dcterms:W3CDTF">2015-10-07T07:05:00Z</dcterms:modified>
</cp:coreProperties>
</file>